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125F7" w14:textId="77777777" w:rsidR="00B13AA7" w:rsidRPr="005F7F33" w:rsidRDefault="00B13AA7" w:rsidP="009E0741">
      <w:pPr>
        <w:pStyle w:val="BodyText"/>
        <w:keepNext w:val="0"/>
        <w:widowControl w:val="0"/>
        <w:rPr>
          <w:rFonts w:ascii="Times New Roman" w:hAnsi="Times New Roman"/>
          <w:sz w:val="28"/>
          <w:szCs w:val="28"/>
        </w:rPr>
      </w:pPr>
      <w:r w:rsidRPr="005F7F33">
        <w:rPr>
          <w:rFonts w:ascii="Times New Roman" w:hAnsi="Times New Roman"/>
          <w:sz w:val="28"/>
          <w:szCs w:val="28"/>
        </w:rPr>
        <w:t>ANNEX V: BUDGET</w:t>
      </w:r>
    </w:p>
    <w:p w14:paraId="5B5FE50A" w14:textId="77777777" w:rsidR="008D00E9" w:rsidRDefault="008D00E9" w:rsidP="00782B9F">
      <w:pPr>
        <w:widowControl w:val="0"/>
        <w:tabs>
          <w:tab w:val="left" w:pos="5670"/>
        </w:tabs>
        <w:spacing w:after="0"/>
        <w:jc w:val="both"/>
        <w:rPr>
          <w:rFonts w:ascii="Times New Roman" w:hAnsi="Times New Roman"/>
          <w:b/>
          <w:sz w:val="22"/>
          <w:szCs w:val="22"/>
        </w:rPr>
      </w:pPr>
    </w:p>
    <w:p w14:paraId="21AA6B7E" w14:textId="4DE4BE28" w:rsidR="00B13AA7" w:rsidRPr="005F7F33" w:rsidRDefault="00B13AA7" w:rsidP="00782B9F">
      <w:pPr>
        <w:widowControl w:val="0"/>
        <w:tabs>
          <w:tab w:val="left" w:pos="5670"/>
        </w:tabs>
        <w:spacing w:after="0"/>
        <w:jc w:val="both"/>
        <w:rPr>
          <w:rFonts w:ascii="Times New Roman" w:hAnsi="Times New Roman"/>
          <w:b/>
          <w:sz w:val="22"/>
          <w:szCs w:val="22"/>
        </w:rPr>
      </w:pPr>
      <w:bookmarkStart w:id="0" w:name="_GoBack"/>
      <w:bookmarkEnd w:id="0"/>
      <w:r w:rsidRPr="005F7F33">
        <w:rPr>
          <w:rFonts w:ascii="Times New Roman" w:hAnsi="Times New Roman"/>
          <w:b/>
          <w:sz w:val="22"/>
          <w:szCs w:val="22"/>
        </w:rPr>
        <w:t xml:space="preserve">Global price: </w:t>
      </w:r>
      <w:r w:rsidR="008D00E9" w:rsidRPr="008D00E9">
        <w:rPr>
          <w:rFonts w:ascii="Times New Roman" w:hAnsi="Times New Roman"/>
          <w:b/>
          <w:sz w:val="22"/>
          <w:szCs w:val="22"/>
          <w:highlight w:val="yellow"/>
        </w:rPr>
        <w:t>_____________</w:t>
      </w:r>
      <w:r w:rsidR="008D00E9">
        <w:rPr>
          <w:rFonts w:ascii="Times New Roman" w:hAnsi="Times New Roman"/>
          <w:b/>
          <w:sz w:val="22"/>
          <w:szCs w:val="22"/>
        </w:rPr>
        <w:t xml:space="preserve"> </w:t>
      </w:r>
      <w:r w:rsidR="006E6D3B">
        <w:rPr>
          <w:rFonts w:ascii="Times New Roman" w:hAnsi="Times New Roman"/>
          <w:sz w:val="22"/>
          <w:szCs w:val="22"/>
        </w:rPr>
        <w:t>BAM</w:t>
      </w:r>
    </w:p>
    <w:p w14:paraId="2B509886" w14:textId="77777777" w:rsidR="00782B9F" w:rsidRDefault="00782B9F" w:rsidP="00782B9F">
      <w:pPr>
        <w:widowControl w:val="0"/>
        <w:spacing w:after="0"/>
        <w:jc w:val="both"/>
        <w:rPr>
          <w:rFonts w:ascii="Times New Roman" w:hAnsi="Times New Roman"/>
          <w:b/>
          <w:sz w:val="22"/>
          <w:szCs w:val="22"/>
        </w:rPr>
      </w:pPr>
    </w:p>
    <w:p w14:paraId="21EA96DE" w14:textId="2958C75B" w:rsidR="00B13AA7" w:rsidRPr="006E6D3B" w:rsidRDefault="006E6D3B" w:rsidP="00782B9F">
      <w:pPr>
        <w:widowControl w:val="0"/>
        <w:spacing w:after="0"/>
        <w:jc w:val="both"/>
        <w:rPr>
          <w:rFonts w:ascii="Times New Roman" w:hAnsi="Times New Roman"/>
          <w:bCs/>
          <w:sz w:val="22"/>
          <w:szCs w:val="22"/>
        </w:rPr>
      </w:pPr>
      <w:r>
        <w:rPr>
          <w:rFonts w:ascii="Times New Roman" w:hAnsi="Times New Roman"/>
          <w:b/>
          <w:sz w:val="22"/>
          <w:szCs w:val="22"/>
        </w:rPr>
        <w:t>Tender reference number:</w:t>
      </w:r>
      <w:r w:rsidRPr="006E6D3B">
        <w:rPr>
          <w:rFonts w:ascii="Times New Roman" w:hAnsi="Times New Roman"/>
          <w:bCs/>
          <w:sz w:val="22"/>
          <w:szCs w:val="22"/>
        </w:rPr>
        <w:t xml:space="preserve"> </w:t>
      </w:r>
      <w:r w:rsidRPr="008D00E9">
        <w:rPr>
          <w:rFonts w:ascii="Times New Roman" w:hAnsi="Times New Roman"/>
          <w:bCs/>
          <w:sz w:val="22"/>
          <w:szCs w:val="22"/>
        </w:rPr>
        <w:t>19-</w:t>
      </w:r>
      <w:r w:rsidR="008D00E9">
        <w:rPr>
          <w:rFonts w:ascii="Times New Roman" w:hAnsi="Times New Roman"/>
          <w:bCs/>
          <w:sz w:val="22"/>
          <w:szCs w:val="22"/>
        </w:rPr>
        <w:t>24-1247-35/20</w:t>
      </w:r>
    </w:p>
    <w:p w14:paraId="42CB1AEC" w14:textId="77777777" w:rsidR="00782B9F" w:rsidRDefault="00782B9F" w:rsidP="00782B9F">
      <w:pPr>
        <w:widowControl w:val="0"/>
        <w:spacing w:after="0"/>
        <w:jc w:val="both"/>
        <w:rPr>
          <w:rFonts w:ascii="Times New Roman" w:hAnsi="Times New Roman"/>
          <w:b/>
          <w:sz w:val="22"/>
          <w:szCs w:val="22"/>
        </w:rPr>
      </w:pPr>
    </w:p>
    <w:p w14:paraId="0A17AD8F" w14:textId="4DF81F06" w:rsidR="006E6D3B" w:rsidRPr="006E6D3B" w:rsidRDefault="006E6D3B" w:rsidP="00782B9F">
      <w:pPr>
        <w:widowControl w:val="0"/>
        <w:spacing w:after="0"/>
        <w:ind w:left="1560" w:hanging="1560"/>
        <w:jc w:val="both"/>
        <w:rPr>
          <w:rFonts w:ascii="Times New Roman" w:hAnsi="Times New Roman"/>
          <w:bCs/>
          <w:sz w:val="22"/>
          <w:szCs w:val="22"/>
        </w:rPr>
      </w:pPr>
      <w:r>
        <w:rPr>
          <w:rFonts w:ascii="Times New Roman" w:hAnsi="Times New Roman"/>
          <w:b/>
          <w:sz w:val="22"/>
          <w:szCs w:val="22"/>
        </w:rPr>
        <w:t>Contract title:</w:t>
      </w:r>
      <w:r w:rsidRPr="006E6D3B">
        <w:rPr>
          <w:rFonts w:ascii="Times New Roman" w:hAnsi="Times New Roman"/>
          <w:bCs/>
          <w:sz w:val="22"/>
          <w:szCs w:val="22"/>
        </w:rPr>
        <w:t xml:space="preserve"> EXTERNAL EXPERTISE FOR REALIZATION OF ACTIVITIES UNDER THE ADRIONET WORK PACKAGE 2 (T1)</w:t>
      </w:r>
    </w:p>
    <w:p w14:paraId="7F48D959" w14:textId="22B3642D" w:rsidR="006E6D3B" w:rsidRDefault="006E6D3B" w:rsidP="00782B9F">
      <w:pPr>
        <w:widowControl w:val="0"/>
        <w:spacing w:after="0"/>
        <w:jc w:val="both"/>
        <w:rPr>
          <w:rFonts w:ascii="Times New Roman" w:hAnsi="Times New Roman"/>
          <w:b/>
          <w:sz w:val="22"/>
          <w:szCs w:val="22"/>
        </w:rPr>
      </w:pPr>
    </w:p>
    <w:p w14:paraId="5716CAB1" w14:textId="77777777" w:rsidR="00782B9F" w:rsidRDefault="00782B9F" w:rsidP="00782B9F">
      <w:pPr>
        <w:widowControl w:val="0"/>
        <w:spacing w:after="0"/>
        <w:jc w:val="both"/>
        <w:rPr>
          <w:rFonts w:ascii="Times New Roman" w:hAnsi="Times New Roman"/>
          <w:b/>
          <w:sz w:val="22"/>
          <w:szCs w:val="22"/>
        </w:rPr>
      </w:pPr>
    </w:p>
    <w:p w14:paraId="3E10896F" w14:textId="77777777" w:rsidR="00782B9F" w:rsidRPr="006E6D3B" w:rsidRDefault="00782B9F" w:rsidP="00782B9F">
      <w:pPr>
        <w:widowControl w:val="0"/>
        <w:spacing w:after="0"/>
        <w:jc w:val="center"/>
        <w:rPr>
          <w:rFonts w:ascii="Times New Roman" w:hAnsi="Times New Roman"/>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1382"/>
      </w:tblGrid>
      <w:tr w:rsidR="00E96F62" w:rsidRPr="00E96F62" w14:paraId="5DD41216" w14:textId="77777777" w:rsidTr="00E96F62">
        <w:trPr>
          <w:trHeight w:val="457"/>
        </w:trPr>
        <w:tc>
          <w:tcPr>
            <w:tcW w:w="8472" w:type="dxa"/>
            <w:tcBorders>
              <w:top w:val="single" w:sz="8" w:space="0" w:color="auto"/>
              <w:left w:val="single" w:sz="8" w:space="0" w:color="auto"/>
              <w:bottom w:val="single" w:sz="8" w:space="0" w:color="auto"/>
              <w:right w:val="single" w:sz="8" w:space="0" w:color="auto"/>
            </w:tcBorders>
            <w:shd w:val="clear" w:color="auto" w:fill="auto"/>
            <w:vAlign w:val="center"/>
          </w:tcPr>
          <w:p w14:paraId="2339A74D" w14:textId="58F97184" w:rsidR="00782B9F" w:rsidRPr="00E96F62" w:rsidRDefault="00782B9F" w:rsidP="00E96F62">
            <w:pPr>
              <w:widowControl w:val="0"/>
              <w:spacing w:after="0"/>
              <w:jc w:val="center"/>
              <w:rPr>
                <w:rFonts w:ascii="Times New Roman" w:hAnsi="Times New Roman"/>
                <w:sz w:val="22"/>
                <w:szCs w:val="22"/>
              </w:rPr>
            </w:pPr>
            <w:r w:rsidRPr="00E96F62">
              <w:rPr>
                <w:rFonts w:ascii="Times New Roman" w:hAnsi="Times New Roman"/>
                <w:b/>
                <w:bCs/>
                <w:sz w:val="22"/>
                <w:szCs w:val="22"/>
              </w:rPr>
              <w:t xml:space="preserve">A price breakdown based on the </w:t>
            </w:r>
            <w:r w:rsidR="002F4F9F" w:rsidRPr="00E96F62">
              <w:rPr>
                <w:rFonts w:ascii="Times New Roman" w:hAnsi="Times New Roman"/>
                <w:b/>
                <w:bCs/>
                <w:sz w:val="22"/>
                <w:szCs w:val="22"/>
              </w:rPr>
              <w:t>results</w:t>
            </w:r>
            <w:r w:rsidRPr="00E96F62">
              <w:rPr>
                <w:rFonts w:ascii="Times New Roman" w:hAnsi="Times New Roman"/>
                <w:b/>
                <w:bCs/>
                <w:sz w:val="22"/>
                <w:szCs w:val="22"/>
              </w:rPr>
              <w:t>/deliverables in the terms of reference</w:t>
            </w:r>
          </w:p>
        </w:tc>
        <w:tc>
          <w:tcPr>
            <w:tcW w:w="1382" w:type="dxa"/>
            <w:tcBorders>
              <w:top w:val="single" w:sz="8" w:space="0" w:color="auto"/>
              <w:left w:val="single" w:sz="8" w:space="0" w:color="auto"/>
              <w:bottom w:val="single" w:sz="8" w:space="0" w:color="auto"/>
              <w:right w:val="single" w:sz="8" w:space="0" w:color="auto"/>
            </w:tcBorders>
            <w:shd w:val="clear" w:color="auto" w:fill="auto"/>
            <w:vAlign w:val="center"/>
          </w:tcPr>
          <w:p w14:paraId="75D3EA65" w14:textId="589E38FF" w:rsidR="00782B9F" w:rsidRPr="00E96F62" w:rsidRDefault="00782B9F" w:rsidP="00E96F62">
            <w:pPr>
              <w:widowControl w:val="0"/>
              <w:spacing w:after="0"/>
              <w:jc w:val="center"/>
              <w:rPr>
                <w:rFonts w:ascii="Times New Roman" w:hAnsi="Times New Roman"/>
                <w:b/>
                <w:bCs/>
                <w:sz w:val="22"/>
                <w:szCs w:val="22"/>
              </w:rPr>
            </w:pPr>
            <w:r w:rsidRPr="00E96F62">
              <w:rPr>
                <w:rFonts w:ascii="Times New Roman" w:hAnsi="Times New Roman"/>
                <w:b/>
                <w:bCs/>
                <w:sz w:val="22"/>
                <w:szCs w:val="22"/>
              </w:rPr>
              <w:t>(BAM)</w:t>
            </w:r>
          </w:p>
        </w:tc>
      </w:tr>
      <w:tr w:rsidR="00E96F62" w:rsidRPr="00E96F62" w14:paraId="5111392D" w14:textId="77777777" w:rsidTr="00E96F62">
        <w:tc>
          <w:tcPr>
            <w:tcW w:w="8472" w:type="dxa"/>
            <w:tcBorders>
              <w:top w:val="single" w:sz="8" w:space="0" w:color="auto"/>
              <w:left w:val="single" w:sz="8" w:space="0" w:color="auto"/>
              <w:right w:val="single" w:sz="8" w:space="0" w:color="auto"/>
            </w:tcBorders>
            <w:shd w:val="clear" w:color="auto" w:fill="auto"/>
          </w:tcPr>
          <w:p w14:paraId="4C9938F5" w14:textId="01DA38F8" w:rsidR="00782B9F" w:rsidRPr="00E96F62" w:rsidRDefault="002F4F9F" w:rsidP="00E96F62">
            <w:pPr>
              <w:widowControl w:val="0"/>
              <w:spacing w:after="0"/>
              <w:jc w:val="both"/>
              <w:rPr>
                <w:rFonts w:ascii="Times New Roman" w:hAnsi="Times New Roman"/>
                <w:sz w:val="22"/>
                <w:szCs w:val="22"/>
              </w:rPr>
            </w:pPr>
            <w:r w:rsidRPr="00E96F62">
              <w:rPr>
                <w:rFonts w:ascii="Times New Roman" w:hAnsi="Times New Roman"/>
                <w:sz w:val="22"/>
                <w:szCs w:val="22"/>
              </w:rPr>
              <w:t>2.3.1 Recruiting and organisation of training course for the local territorial mediators</w:t>
            </w:r>
            <w:r w:rsidR="009F4CCF" w:rsidRPr="00E96F62">
              <w:rPr>
                <w:rFonts w:ascii="Times New Roman" w:hAnsi="Times New Roman"/>
                <w:sz w:val="22"/>
                <w:szCs w:val="22"/>
              </w:rPr>
              <w:t xml:space="preserve"> /</w:t>
            </w:r>
          </w:p>
          <w:p w14:paraId="2BC6B753" w14:textId="3CD29BA9" w:rsidR="00667121" w:rsidRPr="00E96F62" w:rsidRDefault="00667121" w:rsidP="00E96F62">
            <w:pPr>
              <w:widowControl w:val="0"/>
              <w:spacing w:after="0"/>
              <w:jc w:val="both"/>
              <w:rPr>
                <w:rFonts w:ascii="Times New Roman" w:hAnsi="Times New Roman"/>
                <w:i/>
                <w:iCs/>
                <w:sz w:val="22"/>
                <w:szCs w:val="22"/>
              </w:rPr>
            </w:pPr>
            <w:r w:rsidRPr="00E96F62">
              <w:rPr>
                <w:rFonts w:ascii="Times New Roman" w:hAnsi="Times New Roman"/>
                <w:i/>
                <w:iCs/>
                <w:sz w:val="22"/>
                <w:szCs w:val="22"/>
              </w:rPr>
              <w:t>contribution to Deliverable T1.2.1 Transnational training programme of “territorial mediators”</w:t>
            </w:r>
          </w:p>
        </w:tc>
        <w:tc>
          <w:tcPr>
            <w:tcW w:w="1382" w:type="dxa"/>
            <w:tcBorders>
              <w:top w:val="single" w:sz="8" w:space="0" w:color="auto"/>
              <w:left w:val="single" w:sz="8" w:space="0" w:color="auto"/>
              <w:right w:val="single" w:sz="8" w:space="0" w:color="auto"/>
            </w:tcBorders>
            <w:shd w:val="clear" w:color="auto" w:fill="auto"/>
          </w:tcPr>
          <w:p w14:paraId="0173C31F" w14:textId="77777777" w:rsidR="00782B9F" w:rsidRPr="00E96F62" w:rsidRDefault="00782B9F" w:rsidP="00E96F62">
            <w:pPr>
              <w:widowControl w:val="0"/>
              <w:spacing w:after="0"/>
              <w:jc w:val="right"/>
              <w:rPr>
                <w:rFonts w:ascii="Times New Roman" w:hAnsi="Times New Roman"/>
                <w:sz w:val="22"/>
                <w:szCs w:val="22"/>
              </w:rPr>
            </w:pPr>
          </w:p>
        </w:tc>
      </w:tr>
      <w:tr w:rsidR="00E96F62" w:rsidRPr="00E96F62" w14:paraId="2EDD180E" w14:textId="77777777" w:rsidTr="00E96F62">
        <w:tc>
          <w:tcPr>
            <w:tcW w:w="8472" w:type="dxa"/>
            <w:tcBorders>
              <w:left w:val="single" w:sz="8" w:space="0" w:color="auto"/>
              <w:right w:val="single" w:sz="8" w:space="0" w:color="auto"/>
            </w:tcBorders>
            <w:shd w:val="clear" w:color="auto" w:fill="auto"/>
          </w:tcPr>
          <w:p w14:paraId="3038DD12" w14:textId="47A94902" w:rsidR="00782B9F" w:rsidRPr="00E96F62" w:rsidRDefault="002F4F9F" w:rsidP="00E96F62">
            <w:pPr>
              <w:widowControl w:val="0"/>
              <w:spacing w:after="0"/>
              <w:jc w:val="both"/>
              <w:rPr>
                <w:rFonts w:ascii="Times New Roman" w:hAnsi="Times New Roman"/>
                <w:sz w:val="22"/>
                <w:szCs w:val="22"/>
              </w:rPr>
            </w:pPr>
            <w:r w:rsidRPr="00E96F62">
              <w:rPr>
                <w:rFonts w:ascii="Times New Roman" w:hAnsi="Times New Roman"/>
                <w:sz w:val="22"/>
                <w:szCs w:val="22"/>
              </w:rPr>
              <w:t>2.3.2 Contribution to draft of the Transnational Action Plan (TAP)</w:t>
            </w:r>
            <w:r w:rsidR="009F4CCF" w:rsidRPr="00E96F62">
              <w:rPr>
                <w:rFonts w:ascii="Times New Roman" w:hAnsi="Times New Roman"/>
                <w:sz w:val="22"/>
                <w:szCs w:val="22"/>
              </w:rPr>
              <w:t xml:space="preserve"> /</w:t>
            </w:r>
          </w:p>
          <w:p w14:paraId="1CCB670A" w14:textId="166B61B9" w:rsidR="009F4CCF" w:rsidRPr="00E96F62" w:rsidRDefault="009F4CCF" w:rsidP="00E96F62">
            <w:pPr>
              <w:widowControl w:val="0"/>
              <w:spacing w:after="0"/>
              <w:jc w:val="both"/>
              <w:rPr>
                <w:rFonts w:ascii="Times New Roman" w:hAnsi="Times New Roman"/>
                <w:i/>
                <w:iCs/>
                <w:sz w:val="22"/>
                <w:szCs w:val="22"/>
              </w:rPr>
            </w:pPr>
            <w:r w:rsidRPr="00E96F62">
              <w:rPr>
                <w:rFonts w:ascii="Times New Roman" w:hAnsi="Times New Roman"/>
                <w:i/>
                <w:iCs/>
                <w:sz w:val="22"/>
                <w:szCs w:val="22"/>
              </w:rPr>
              <w:t>contribution to Deliverable T1.2.2 Draft of the Transnational Action Plan (TAP)</w:t>
            </w:r>
          </w:p>
        </w:tc>
        <w:tc>
          <w:tcPr>
            <w:tcW w:w="1382" w:type="dxa"/>
            <w:tcBorders>
              <w:left w:val="single" w:sz="8" w:space="0" w:color="auto"/>
              <w:right w:val="single" w:sz="8" w:space="0" w:color="auto"/>
            </w:tcBorders>
            <w:shd w:val="clear" w:color="auto" w:fill="auto"/>
          </w:tcPr>
          <w:p w14:paraId="423CBAF5" w14:textId="77777777" w:rsidR="00782B9F" w:rsidRPr="00E96F62" w:rsidRDefault="00782B9F" w:rsidP="00E96F62">
            <w:pPr>
              <w:widowControl w:val="0"/>
              <w:spacing w:after="0"/>
              <w:jc w:val="right"/>
              <w:rPr>
                <w:rFonts w:ascii="Times New Roman" w:hAnsi="Times New Roman"/>
                <w:sz w:val="22"/>
                <w:szCs w:val="22"/>
              </w:rPr>
            </w:pPr>
          </w:p>
        </w:tc>
      </w:tr>
      <w:tr w:rsidR="00E96F62" w:rsidRPr="00E96F62" w14:paraId="00D28CB3" w14:textId="77777777" w:rsidTr="00E96F62">
        <w:tc>
          <w:tcPr>
            <w:tcW w:w="8472" w:type="dxa"/>
            <w:tcBorders>
              <w:left w:val="single" w:sz="8" w:space="0" w:color="auto"/>
              <w:right w:val="single" w:sz="8" w:space="0" w:color="auto"/>
            </w:tcBorders>
            <w:shd w:val="clear" w:color="auto" w:fill="auto"/>
          </w:tcPr>
          <w:p w14:paraId="33919C0E" w14:textId="3C14AA5B" w:rsidR="00782B9F" w:rsidRPr="00E96F62" w:rsidRDefault="002F4F9F" w:rsidP="00E96F62">
            <w:pPr>
              <w:widowControl w:val="0"/>
              <w:spacing w:after="0"/>
              <w:jc w:val="both"/>
              <w:rPr>
                <w:rFonts w:ascii="Times New Roman" w:hAnsi="Times New Roman"/>
                <w:sz w:val="22"/>
                <w:szCs w:val="22"/>
              </w:rPr>
            </w:pPr>
            <w:r w:rsidRPr="00E96F62">
              <w:rPr>
                <w:rFonts w:ascii="Times New Roman" w:hAnsi="Times New Roman"/>
                <w:sz w:val="22"/>
                <w:szCs w:val="22"/>
              </w:rPr>
              <w:t>2.3.3 Realisation of forums and focus groups (public debates) to collect inputs for TAP</w:t>
            </w:r>
            <w:r w:rsidR="009F4CCF" w:rsidRPr="00E96F62">
              <w:rPr>
                <w:rFonts w:ascii="Times New Roman" w:hAnsi="Times New Roman"/>
                <w:sz w:val="22"/>
                <w:szCs w:val="22"/>
              </w:rPr>
              <w:t xml:space="preserve"> /</w:t>
            </w:r>
          </w:p>
          <w:p w14:paraId="72F09CC3" w14:textId="23260F6E" w:rsidR="009F4CCF" w:rsidRPr="00E96F62" w:rsidRDefault="009F4CCF" w:rsidP="00E96F62">
            <w:pPr>
              <w:widowControl w:val="0"/>
              <w:spacing w:after="0"/>
              <w:jc w:val="both"/>
              <w:rPr>
                <w:rFonts w:ascii="Times New Roman" w:hAnsi="Times New Roman"/>
                <w:i/>
                <w:iCs/>
                <w:sz w:val="22"/>
                <w:szCs w:val="22"/>
              </w:rPr>
            </w:pPr>
            <w:r w:rsidRPr="00E96F62">
              <w:rPr>
                <w:rFonts w:ascii="Times New Roman" w:hAnsi="Times New Roman"/>
                <w:i/>
                <w:iCs/>
                <w:sz w:val="22"/>
                <w:szCs w:val="22"/>
              </w:rPr>
              <w:t>contribution to Deliverable T1.2.3 Transnational report with the minutes of contributions of local populations and stakeholders to the elaboration of the TAP</w:t>
            </w:r>
          </w:p>
        </w:tc>
        <w:tc>
          <w:tcPr>
            <w:tcW w:w="1382" w:type="dxa"/>
            <w:tcBorders>
              <w:left w:val="single" w:sz="8" w:space="0" w:color="auto"/>
              <w:right w:val="single" w:sz="8" w:space="0" w:color="auto"/>
            </w:tcBorders>
            <w:shd w:val="clear" w:color="auto" w:fill="auto"/>
          </w:tcPr>
          <w:p w14:paraId="13BAD037" w14:textId="77777777" w:rsidR="00782B9F" w:rsidRPr="00E96F62" w:rsidRDefault="00782B9F" w:rsidP="00E96F62">
            <w:pPr>
              <w:widowControl w:val="0"/>
              <w:spacing w:after="0"/>
              <w:jc w:val="right"/>
              <w:rPr>
                <w:rFonts w:ascii="Times New Roman" w:hAnsi="Times New Roman"/>
                <w:sz w:val="22"/>
                <w:szCs w:val="22"/>
              </w:rPr>
            </w:pPr>
          </w:p>
        </w:tc>
      </w:tr>
      <w:tr w:rsidR="00782B9F" w:rsidRPr="00E96F62" w14:paraId="2F8333D4" w14:textId="77777777" w:rsidTr="00E96F62">
        <w:tc>
          <w:tcPr>
            <w:tcW w:w="8472" w:type="dxa"/>
            <w:tcBorders>
              <w:left w:val="single" w:sz="8" w:space="0" w:color="auto"/>
              <w:right w:val="single" w:sz="8" w:space="0" w:color="auto"/>
            </w:tcBorders>
            <w:shd w:val="clear" w:color="auto" w:fill="auto"/>
          </w:tcPr>
          <w:p w14:paraId="1FFBFD9E" w14:textId="77777777" w:rsidR="00782B9F" w:rsidRPr="00E96F62" w:rsidRDefault="002F4F9F" w:rsidP="00E96F62">
            <w:pPr>
              <w:widowControl w:val="0"/>
              <w:spacing w:after="0"/>
              <w:jc w:val="both"/>
              <w:rPr>
                <w:rFonts w:ascii="Times New Roman" w:hAnsi="Times New Roman"/>
                <w:sz w:val="22"/>
                <w:szCs w:val="22"/>
              </w:rPr>
            </w:pPr>
            <w:r w:rsidRPr="00E96F62">
              <w:rPr>
                <w:rFonts w:ascii="Times New Roman" w:hAnsi="Times New Roman"/>
                <w:sz w:val="22"/>
                <w:szCs w:val="22"/>
              </w:rPr>
              <w:t>2.3.4 Contribution to final version of TAP</w:t>
            </w:r>
            <w:r w:rsidR="009F4CCF" w:rsidRPr="00E96F62">
              <w:rPr>
                <w:rFonts w:ascii="Times New Roman" w:hAnsi="Times New Roman"/>
                <w:sz w:val="22"/>
                <w:szCs w:val="22"/>
              </w:rPr>
              <w:t xml:space="preserve"> /</w:t>
            </w:r>
          </w:p>
          <w:p w14:paraId="53A218B7" w14:textId="0F661F64" w:rsidR="009F4CCF" w:rsidRPr="00E96F62" w:rsidRDefault="009F4CCF" w:rsidP="00E96F62">
            <w:pPr>
              <w:widowControl w:val="0"/>
              <w:spacing w:after="0"/>
              <w:jc w:val="both"/>
              <w:rPr>
                <w:rFonts w:ascii="Times New Roman" w:hAnsi="Times New Roman"/>
                <w:i/>
                <w:iCs/>
                <w:sz w:val="22"/>
                <w:szCs w:val="22"/>
              </w:rPr>
            </w:pPr>
            <w:r w:rsidRPr="00E96F62">
              <w:rPr>
                <w:rFonts w:ascii="Times New Roman" w:hAnsi="Times New Roman"/>
                <w:i/>
                <w:iCs/>
                <w:sz w:val="22"/>
                <w:szCs w:val="22"/>
              </w:rPr>
              <w:t>contribution to Deliverable T1.2.4 Final version of the Transnational Action Plan (TAP)</w:t>
            </w:r>
          </w:p>
        </w:tc>
        <w:tc>
          <w:tcPr>
            <w:tcW w:w="1382" w:type="dxa"/>
            <w:tcBorders>
              <w:left w:val="single" w:sz="8" w:space="0" w:color="auto"/>
              <w:right w:val="single" w:sz="8" w:space="0" w:color="auto"/>
            </w:tcBorders>
            <w:shd w:val="clear" w:color="auto" w:fill="auto"/>
          </w:tcPr>
          <w:p w14:paraId="0C9AF3AF" w14:textId="77777777" w:rsidR="00782B9F" w:rsidRPr="00E96F62" w:rsidRDefault="00782B9F" w:rsidP="00E96F62">
            <w:pPr>
              <w:widowControl w:val="0"/>
              <w:spacing w:after="0"/>
              <w:jc w:val="right"/>
              <w:rPr>
                <w:rFonts w:ascii="Times New Roman" w:hAnsi="Times New Roman"/>
                <w:sz w:val="22"/>
                <w:szCs w:val="22"/>
              </w:rPr>
            </w:pPr>
          </w:p>
        </w:tc>
      </w:tr>
      <w:tr w:rsidR="00782B9F" w:rsidRPr="00E96F62" w14:paraId="08AFE853" w14:textId="77777777" w:rsidTr="00E96F62">
        <w:tc>
          <w:tcPr>
            <w:tcW w:w="8472" w:type="dxa"/>
            <w:tcBorders>
              <w:left w:val="single" w:sz="8" w:space="0" w:color="auto"/>
              <w:right w:val="single" w:sz="8" w:space="0" w:color="auto"/>
            </w:tcBorders>
            <w:shd w:val="clear" w:color="auto" w:fill="auto"/>
          </w:tcPr>
          <w:p w14:paraId="1DA32991" w14:textId="655704AE" w:rsidR="00782B9F" w:rsidRPr="00E96F62" w:rsidRDefault="002F4F9F" w:rsidP="00E96F62">
            <w:pPr>
              <w:widowControl w:val="0"/>
              <w:spacing w:after="0"/>
              <w:jc w:val="both"/>
              <w:rPr>
                <w:rFonts w:ascii="Times New Roman" w:hAnsi="Times New Roman"/>
                <w:sz w:val="22"/>
                <w:szCs w:val="22"/>
              </w:rPr>
            </w:pPr>
            <w:r w:rsidRPr="00E96F62">
              <w:rPr>
                <w:rFonts w:ascii="Times New Roman" w:hAnsi="Times New Roman"/>
                <w:sz w:val="22"/>
                <w:szCs w:val="22"/>
              </w:rPr>
              <w:t>2.3.5 Realisation of local participatory process and construction of the “authentic village” model</w:t>
            </w:r>
            <w:r w:rsidR="009F4CCF" w:rsidRPr="00E96F62">
              <w:rPr>
                <w:rFonts w:ascii="Times New Roman" w:hAnsi="Times New Roman"/>
                <w:sz w:val="22"/>
                <w:szCs w:val="22"/>
              </w:rPr>
              <w:t xml:space="preserve"> /</w:t>
            </w:r>
          </w:p>
          <w:p w14:paraId="3D39773F" w14:textId="542FA8E2" w:rsidR="009F4CCF" w:rsidRPr="00E96F62" w:rsidRDefault="009F4CCF" w:rsidP="00E96F62">
            <w:pPr>
              <w:widowControl w:val="0"/>
              <w:spacing w:after="0"/>
              <w:jc w:val="both"/>
              <w:rPr>
                <w:rFonts w:ascii="Times New Roman" w:hAnsi="Times New Roman"/>
                <w:i/>
                <w:iCs/>
                <w:sz w:val="22"/>
                <w:szCs w:val="22"/>
              </w:rPr>
            </w:pPr>
            <w:r w:rsidRPr="00E96F62">
              <w:rPr>
                <w:rFonts w:ascii="Times New Roman" w:hAnsi="Times New Roman"/>
                <w:i/>
                <w:iCs/>
                <w:sz w:val="22"/>
                <w:szCs w:val="22"/>
              </w:rPr>
              <w:t>Deliverable T1.3.1 Participatory process for the definition of the development model “authentic villages”</w:t>
            </w:r>
          </w:p>
        </w:tc>
        <w:tc>
          <w:tcPr>
            <w:tcW w:w="1382" w:type="dxa"/>
            <w:tcBorders>
              <w:left w:val="single" w:sz="8" w:space="0" w:color="auto"/>
              <w:right w:val="single" w:sz="8" w:space="0" w:color="auto"/>
            </w:tcBorders>
            <w:shd w:val="clear" w:color="auto" w:fill="auto"/>
          </w:tcPr>
          <w:p w14:paraId="60A08234" w14:textId="77777777" w:rsidR="00782B9F" w:rsidRPr="00E96F62" w:rsidRDefault="00782B9F" w:rsidP="00E96F62">
            <w:pPr>
              <w:widowControl w:val="0"/>
              <w:spacing w:after="0"/>
              <w:jc w:val="right"/>
              <w:rPr>
                <w:rFonts w:ascii="Times New Roman" w:hAnsi="Times New Roman"/>
                <w:sz w:val="22"/>
                <w:szCs w:val="22"/>
              </w:rPr>
            </w:pPr>
          </w:p>
        </w:tc>
      </w:tr>
      <w:tr w:rsidR="00782B9F" w:rsidRPr="00E96F62" w14:paraId="20F9F027" w14:textId="77777777" w:rsidTr="00E96F62">
        <w:tc>
          <w:tcPr>
            <w:tcW w:w="8472" w:type="dxa"/>
            <w:tcBorders>
              <w:left w:val="single" w:sz="8" w:space="0" w:color="auto"/>
              <w:right w:val="single" w:sz="8" w:space="0" w:color="auto"/>
            </w:tcBorders>
            <w:shd w:val="clear" w:color="auto" w:fill="auto"/>
          </w:tcPr>
          <w:p w14:paraId="1726FEED" w14:textId="77777777" w:rsidR="00782B9F" w:rsidRPr="00E96F62" w:rsidRDefault="002F4F9F" w:rsidP="00E96F62">
            <w:pPr>
              <w:widowControl w:val="0"/>
              <w:spacing w:after="0"/>
              <w:jc w:val="both"/>
              <w:rPr>
                <w:rFonts w:ascii="Times New Roman" w:hAnsi="Times New Roman"/>
                <w:sz w:val="22"/>
                <w:szCs w:val="22"/>
              </w:rPr>
            </w:pPr>
            <w:r w:rsidRPr="00E96F62">
              <w:rPr>
                <w:rFonts w:ascii="Times New Roman" w:hAnsi="Times New Roman"/>
                <w:sz w:val="22"/>
                <w:szCs w:val="22"/>
              </w:rPr>
              <w:t>2.3.6 Establishment of the supply chain of services in the “authentic villages” (locally)</w:t>
            </w:r>
            <w:r w:rsidR="009F4CCF" w:rsidRPr="00E96F62">
              <w:rPr>
                <w:rFonts w:ascii="Times New Roman" w:hAnsi="Times New Roman"/>
                <w:sz w:val="22"/>
                <w:szCs w:val="22"/>
              </w:rPr>
              <w:t xml:space="preserve"> /</w:t>
            </w:r>
          </w:p>
          <w:p w14:paraId="65E7C734" w14:textId="3870851F" w:rsidR="009F4CCF" w:rsidRPr="00E96F62" w:rsidRDefault="009F4CCF" w:rsidP="00E96F62">
            <w:pPr>
              <w:widowControl w:val="0"/>
              <w:spacing w:after="0"/>
              <w:jc w:val="both"/>
              <w:rPr>
                <w:rFonts w:ascii="Times New Roman" w:hAnsi="Times New Roman"/>
                <w:i/>
                <w:iCs/>
                <w:sz w:val="22"/>
                <w:szCs w:val="22"/>
              </w:rPr>
            </w:pPr>
            <w:r w:rsidRPr="00E96F62">
              <w:rPr>
                <w:rFonts w:ascii="Times New Roman" w:hAnsi="Times New Roman"/>
                <w:i/>
                <w:iCs/>
                <w:sz w:val="22"/>
                <w:szCs w:val="22"/>
              </w:rPr>
              <w:t>Deliverable T1.3.2 Establishment of the supply chain of services in the “authentic villages”</w:t>
            </w:r>
          </w:p>
        </w:tc>
        <w:tc>
          <w:tcPr>
            <w:tcW w:w="1382" w:type="dxa"/>
            <w:tcBorders>
              <w:left w:val="single" w:sz="8" w:space="0" w:color="auto"/>
              <w:right w:val="single" w:sz="8" w:space="0" w:color="auto"/>
            </w:tcBorders>
            <w:shd w:val="clear" w:color="auto" w:fill="auto"/>
          </w:tcPr>
          <w:p w14:paraId="07D2119A" w14:textId="77777777" w:rsidR="00782B9F" w:rsidRPr="00E96F62" w:rsidRDefault="00782B9F" w:rsidP="00E96F62">
            <w:pPr>
              <w:widowControl w:val="0"/>
              <w:spacing w:after="0"/>
              <w:jc w:val="right"/>
              <w:rPr>
                <w:rFonts w:ascii="Times New Roman" w:hAnsi="Times New Roman"/>
                <w:sz w:val="22"/>
                <w:szCs w:val="22"/>
              </w:rPr>
            </w:pPr>
          </w:p>
        </w:tc>
      </w:tr>
      <w:tr w:rsidR="00E96F62" w:rsidRPr="00E96F62" w14:paraId="62E5A752" w14:textId="77777777" w:rsidTr="00E96F62">
        <w:tc>
          <w:tcPr>
            <w:tcW w:w="8472" w:type="dxa"/>
            <w:tcBorders>
              <w:left w:val="single" w:sz="8" w:space="0" w:color="auto"/>
              <w:bottom w:val="single" w:sz="8" w:space="0" w:color="auto"/>
              <w:right w:val="single" w:sz="8" w:space="0" w:color="auto"/>
            </w:tcBorders>
            <w:shd w:val="clear" w:color="auto" w:fill="auto"/>
          </w:tcPr>
          <w:p w14:paraId="49143C7E" w14:textId="77777777" w:rsidR="00782B9F" w:rsidRPr="00E96F62" w:rsidRDefault="002F4F9F" w:rsidP="00E96F62">
            <w:pPr>
              <w:widowControl w:val="0"/>
              <w:spacing w:after="0"/>
              <w:jc w:val="both"/>
              <w:rPr>
                <w:rFonts w:ascii="Times New Roman" w:hAnsi="Times New Roman"/>
                <w:sz w:val="22"/>
                <w:szCs w:val="22"/>
              </w:rPr>
            </w:pPr>
            <w:r w:rsidRPr="00E96F62">
              <w:rPr>
                <w:rFonts w:ascii="Times New Roman" w:hAnsi="Times New Roman"/>
                <w:sz w:val="22"/>
                <w:szCs w:val="22"/>
              </w:rPr>
              <w:t>2.3.7 Model/basis for establishment of local cooperative entrepreneurial entity for the management of the “authentic villages”</w:t>
            </w:r>
            <w:r w:rsidR="009F4CCF" w:rsidRPr="00E96F62">
              <w:rPr>
                <w:rFonts w:ascii="Times New Roman" w:hAnsi="Times New Roman"/>
                <w:sz w:val="22"/>
                <w:szCs w:val="22"/>
              </w:rPr>
              <w:t xml:space="preserve"> /</w:t>
            </w:r>
          </w:p>
          <w:p w14:paraId="0B098628" w14:textId="338F7329" w:rsidR="009F4CCF" w:rsidRPr="00E96F62" w:rsidRDefault="009F4CCF" w:rsidP="00E96F62">
            <w:pPr>
              <w:widowControl w:val="0"/>
              <w:spacing w:after="0"/>
              <w:jc w:val="both"/>
              <w:rPr>
                <w:rFonts w:ascii="Times New Roman" w:hAnsi="Times New Roman"/>
                <w:i/>
                <w:iCs/>
                <w:sz w:val="22"/>
                <w:szCs w:val="22"/>
              </w:rPr>
            </w:pPr>
            <w:r w:rsidRPr="00E96F62">
              <w:rPr>
                <w:rFonts w:ascii="Times New Roman" w:hAnsi="Times New Roman"/>
                <w:i/>
                <w:iCs/>
                <w:sz w:val="22"/>
                <w:szCs w:val="22"/>
              </w:rPr>
              <w:t>Deliverable T1.3.3 Start-up of cooperative entrepreneurial entities for the management of the “authentic villages”</w:t>
            </w:r>
          </w:p>
        </w:tc>
        <w:tc>
          <w:tcPr>
            <w:tcW w:w="1382" w:type="dxa"/>
            <w:tcBorders>
              <w:left w:val="single" w:sz="8" w:space="0" w:color="auto"/>
              <w:bottom w:val="single" w:sz="8" w:space="0" w:color="auto"/>
              <w:right w:val="single" w:sz="8" w:space="0" w:color="auto"/>
            </w:tcBorders>
            <w:shd w:val="clear" w:color="auto" w:fill="auto"/>
          </w:tcPr>
          <w:p w14:paraId="076C5AD7" w14:textId="77777777" w:rsidR="00782B9F" w:rsidRPr="00E96F62" w:rsidRDefault="00782B9F" w:rsidP="00E96F62">
            <w:pPr>
              <w:widowControl w:val="0"/>
              <w:spacing w:after="0"/>
              <w:jc w:val="right"/>
              <w:rPr>
                <w:rFonts w:ascii="Times New Roman" w:hAnsi="Times New Roman"/>
                <w:sz w:val="22"/>
                <w:szCs w:val="22"/>
              </w:rPr>
            </w:pPr>
          </w:p>
        </w:tc>
      </w:tr>
      <w:tr w:rsidR="00E96F62" w:rsidRPr="00E96F62" w14:paraId="3FE1FD86" w14:textId="77777777" w:rsidTr="00E96F62">
        <w:trPr>
          <w:trHeight w:val="445"/>
        </w:trPr>
        <w:tc>
          <w:tcPr>
            <w:tcW w:w="8472" w:type="dxa"/>
            <w:tcBorders>
              <w:top w:val="single" w:sz="8" w:space="0" w:color="auto"/>
              <w:left w:val="single" w:sz="8" w:space="0" w:color="auto"/>
              <w:bottom w:val="single" w:sz="8" w:space="0" w:color="auto"/>
              <w:right w:val="single" w:sz="8" w:space="0" w:color="auto"/>
            </w:tcBorders>
            <w:shd w:val="clear" w:color="auto" w:fill="auto"/>
            <w:vAlign w:val="center"/>
          </w:tcPr>
          <w:p w14:paraId="325571DF" w14:textId="531A0F0E" w:rsidR="00782B9F" w:rsidRPr="00E96F62" w:rsidRDefault="00782B9F" w:rsidP="00E96F62">
            <w:pPr>
              <w:widowControl w:val="0"/>
              <w:spacing w:after="0"/>
              <w:jc w:val="right"/>
              <w:rPr>
                <w:rFonts w:ascii="Times New Roman" w:hAnsi="Times New Roman"/>
                <w:b/>
                <w:bCs/>
                <w:sz w:val="22"/>
                <w:szCs w:val="22"/>
              </w:rPr>
            </w:pPr>
            <w:r w:rsidRPr="00E96F62">
              <w:rPr>
                <w:rFonts w:ascii="Times New Roman" w:hAnsi="Times New Roman"/>
                <w:b/>
                <w:bCs/>
                <w:sz w:val="22"/>
                <w:szCs w:val="22"/>
              </w:rPr>
              <w:t>TOTAL</w:t>
            </w:r>
          </w:p>
        </w:tc>
        <w:tc>
          <w:tcPr>
            <w:tcW w:w="1382" w:type="dxa"/>
            <w:tcBorders>
              <w:top w:val="single" w:sz="8" w:space="0" w:color="auto"/>
              <w:left w:val="single" w:sz="8" w:space="0" w:color="auto"/>
              <w:bottom w:val="single" w:sz="8" w:space="0" w:color="auto"/>
              <w:right w:val="single" w:sz="8" w:space="0" w:color="auto"/>
            </w:tcBorders>
            <w:shd w:val="clear" w:color="auto" w:fill="auto"/>
            <w:vAlign w:val="center"/>
          </w:tcPr>
          <w:p w14:paraId="12FE4677" w14:textId="77777777" w:rsidR="00782B9F" w:rsidRPr="00E96F62" w:rsidRDefault="00782B9F" w:rsidP="00E96F62">
            <w:pPr>
              <w:widowControl w:val="0"/>
              <w:spacing w:after="0"/>
              <w:jc w:val="right"/>
              <w:rPr>
                <w:rFonts w:ascii="Times New Roman" w:hAnsi="Times New Roman"/>
                <w:sz w:val="22"/>
                <w:szCs w:val="22"/>
              </w:rPr>
            </w:pPr>
          </w:p>
        </w:tc>
      </w:tr>
    </w:tbl>
    <w:p w14:paraId="0D902C9D" w14:textId="77777777" w:rsidR="00B5590A" w:rsidRDefault="00B5590A" w:rsidP="00782B9F">
      <w:pPr>
        <w:widowControl w:val="0"/>
        <w:spacing w:after="0"/>
        <w:jc w:val="both"/>
        <w:rPr>
          <w:rFonts w:ascii="Times New Roman" w:hAnsi="Times New Roman"/>
          <w:sz w:val="22"/>
          <w:szCs w:val="22"/>
        </w:rPr>
      </w:pPr>
    </w:p>
    <w:p w14:paraId="43C7A36D" w14:textId="77777777" w:rsidR="00610773" w:rsidRDefault="00610773" w:rsidP="00782B9F">
      <w:pPr>
        <w:widowControl w:val="0"/>
        <w:spacing w:after="0"/>
        <w:jc w:val="both"/>
        <w:rPr>
          <w:rFonts w:ascii="Times New Roman" w:hAnsi="Times New Roman"/>
          <w:sz w:val="22"/>
          <w:szCs w:val="22"/>
        </w:rPr>
      </w:pPr>
    </w:p>
    <w:p w14:paraId="5CD5531B" w14:textId="1C4253DC" w:rsidR="00610773" w:rsidRDefault="00610773" w:rsidP="00782B9F">
      <w:pPr>
        <w:widowControl w:val="0"/>
        <w:spacing w:after="0"/>
        <w:jc w:val="both"/>
        <w:rPr>
          <w:rFonts w:ascii="Times New Roman" w:hAnsi="Times New Roman"/>
          <w:sz w:val="22"/>
          <w:szCs w:val="22"/>
        </w:rPr>
      </w:pPr>
    </w:p>
    <w:p w14:paraId="3797F251" w14:textId="16669A33" w:rsidR="00782B9F" w:rsidRDefault="00782B9F" w:rsidP="00782B9F">
      <w:pPr>
        <w:widowControl w:val="0"/>
        <w:spacing w:after="0"/>
        <w:jc w:val="both"/>
        <w:rPr>
          <w:rFonts w:ascii="Times New Roman" w:hAnsi="Times New Roman"/>
          <w:sz w:val="22"/>
          <w:szCs w:val="22"/>
        </w:rPr>
      </w:pPr>
      <w:r>
        <w:rPr>
          <w:rFonts w:ascii="Times New Roman" w:hAnsi="Times New Roman"/>
          <w:sz w:val="22"/>
          <w:szCs w:val="22"/>
        </w:rPr>
        <w:t>Tenderer:</w:t>
      </w:r>
      <w:r w:rsidR="006464CC">
        <w:rPr>
          <w:rFonts w:ascii="Times New Roman" w:hAnsi="Times New Roman"/>
          <w:sz w:val="22"/>
          <w:szCs w:val="22"/>
        </w:rPr>
        <w:t xml:space="preserve"> _______________________________</w:t>
      </w:r>
    </w:p>
    <w:p w14:paraId="573C039D" w14:textId="34637FAB" w:rsidR="00782B9F" w:rsidRDefault="00782B9F" w:rsidP="00782B9F">
      <w:pPr>
        <w:widowControl w:val="0"/>
        <w:spacing w:after="0"/>
        <w:jc w:val="both"/>
        <w:rPr>
          <w:rFonts w:ascii="Times New Roman" w:hAnsi="Times New Roman"/>
          <w:sz w:val="22"/>
          <w:szCs w:val="22"/>
        </w:rPr>
      </w:pPr>
    </w:p>
    <w:p w14:paraId="68259098" w14:textId="607589EE" w:rsidR="00782B9F" w:rsidRDefault="00782B9F" w:rsidP="00782B9F">
      <w:pPr>
        <w:widowControl w:val="0"/>
        <w:spacing w:after="0"/>
        <w:jc w:val="both"/>
        <w:rPr>
          <w:rFonts w:ascii="Times New Roman" w:hAnsi="Times New Roman"/>
          <w:sz w:val="22"/>
          <w:szCs w:val="22"/>
        </w:rPr>
      </w:pPr>
      <w:r>
        <w:rPr>
          <w:rFonts w:ascii="Times New Roman" w:hAnsi="Times New Roman"/>
          <w:sz w:val="22"/>
          <w:szCs w:val="22"/>
        </w:rPr>
        <w:t>Place and Date:</w:t>
      </w:r>
      <w:r w:rsidR="006464CC">
        <w:rPr>
          <w:rFonts w:ascii="Times New Roman" w:hAnsi="Times New Roman"/>
          <w:sz w:val="22"/>
          <w:szCs w:val="22"/>
        </w:rPr>
        <w:t xml:space="preserve"> __________________________</w:t>
      </w:r>
    </w:p>
    <w:p w14:paraId="09AE6CCD" w14:textId="0390A0FC" w:rsidR="00782B9F" w:rsidRDefault="00782B9F" w:rsidP="00782B9F">
      <w:pPr>
        <w:widowControl w:val="0"/>
        <w:spacing w:after="0"/>
        <w:jc w:val="both"/>
        <w:rPr>
          <w:rFonts w:ascii="Times New Roman" w:hAnsi="Times New Roman"/>
          <w:sz w:val="22"/>
          <w:szCs w:val="22"/>
        </w:rPr>
      </w:pPr>
    </w:p>
    <w:p w14:paraId="5E7C92FA" w14:textId="1A26D290" w:rsidR="00782B9F" w:rsidRDefault="00782B9F" w:rsidP="00782B9F">
      <w:pPr>
        <w:widowControl w:val="0"/>
        <w:spacing w:after="0"/>
        <w:jc w:val="both"/>
        <w:rPr>
          <w:rFonts w:ascii="Times New Roman" w:hAnsi="Times New Roman"/>
          <w:sz w:val="22"/>
          <w:szCs w:val="22"/>
        </w:rPr>
      </w:pPr>
      <w:r>
        <w:rPr>
          <w:rFonts w:ascii="Times New Roman" w:hAnsi="Times New Roman"/>
          <w:sz w:val="22"/>
          <w:szCs w:val="22"/>
        </w:rPr>
        <w:t>Signature and Stamp:</w:t>
      </w:r>
      <w:r w:rsidR="006464CC">
        <w:rPr>
          <w:rFonts w:ascii="Times New Roman" w:hAnsi="Times New Roman"/>
          <w:sz w:val="22"/>
          <w:szCs w:val="22"/>
        </w:rPr>
        <w:t xml:space="preserve"> _____________________</w:t>
      </w:r>
    </w:p>
    <w:p w14:paraId="0BA44263" w14:textId="1EC69170" w:rsidR="00782B9F" w:rsidRDefault="00782B9F" w:rsidP="00782B9F">
      <w:pPr>
        <w:widowControl w:val="0"/>
        <w:spacing w:after="0"/>
        <w:jc w:val="both"/>
        <w:rPr>
          <w:rFonts w:ascii="Times New Roman" w:hAnsi="Times New Roman"/>
          <w:sz w:val="22"/>
          <w:szCs w:val="22"/>
        </w:rPr>
      </w:pPr>
    </w:p>
    <w:p w14:paraId="5C1F3601" w14:textId="0BE11BDC" w:rsidR="00782B9F" w:rsidRDefault="00782B9F" w:rsidP="00782B9F">
      <w:pPr>
        <w:widowControl w:val="0"/>
        <w:spacing w:after="0"/>
        <w:jc w:val="both"/>
        <w:rPr>
          <w:rFonts w:ascii="Times New Roman" w:hAnsi="Times New Roman"/>
          <w:sz w:val="22"/>
          <w:szCs w:val="22"/>
        </w:rPr>
      </w:pPr>
    </w:p>
    <w:p w14:paraId="55F66BA3" w14:textId="698C2634" w:rsidR="008547ED" w:rsidRDefault="008547ED" w:rsidP="00782B9F">
      <w:pPr>
        <w:widowControl w:val="0"/>
        <w:spacing w:after="0"/>
        <w:jc w:val="both"/>
        <w:rPr>
          <w:rFonts w:ascii="Times New Roman" w:hAnsi="Times New Roman"/>
          <w:sz w:val="22"/>
          <w:szCs w:val="22"/>
        </w:rPr>
      </w:pPr>
    </w:p>
    <w:p w14:paraId="40A27880" w14:textId="77777777" w:rsidR="008547ED" w:rsidRDefault="008547ED" w:rsidP="00782B9F">
      <w:pPr>
        <w:widowControl w:val="0"/>
        <w:spacing w:after="0"/>
        <w:jc w:val="both"/>
        <w:rPr>
          <w:rFonts w:ascii="Times New Roman" w:hAnsi="Times New Roman"/>
          <w:sz w:val="22"/>
          <w:szCs w:val="22"/>
        </w:rPr>
      </w:pPr>
    </w:p>
    <w:p w14:paraId="08188C74" w14:textId="30D0E302" w:rsidR="00782B9F" w:rsidRDefault="00782B9F" w:rsidP="00782B9F">
      <w:pPr>
        <w:widowControl w:val="0"/>
        <w:spacing w:after="0"/>
        <w:jc w:val="both"/>
        <w:rPr>
          <w:rFonts w:ascii="Times New Roman" w:hAnsi="Times New Roman"/>
          <w:sz w:val="22"/>
          <w:szCs w:val="22"/>
        </w:rPr>
      </w:pPr>
    </w:p>
    <w:p w14:paraId="77B42825" w14:textId="77777777" w:rsidR="00782B9F" w:rsidRPr="00782B9F" w:rsidRDefault="00782B9F" w:rsidP="00782B9F">
      <w:pPr>
        <w:widowControl w:val="0"/>
        <w:spacing w:after="0"/>
        <w:jc w:val="both"/>
        <w:rPr>
          <w:rFonts w:ascii="Times New Roman" w:hAnsi="Times New Roman"/>
          <w:b/>
          <w:bCs/>
          <w:sz w:val="22"/>
          <w:szCs w:val="22"/>
          <w:u w:val="single"/>
        </w:rPr>
      </w:pPr>
      <w:r w:rsidRPr="00782B9F">
        <w:rPr>
          <w:rFonts w:ascii="Times New Roman" w:hAnsi="Times New Roman"/>
          <w:b/>
          <w:bCs/>
          <w:sz w:val="22"/>
          <w:szCs w:val="22"/>
          <w:u w:val="single"/>
        </w:rPr>
        <w:t>NOTE:</w:t>
      </w:r>
    </w:p>
    <w:p w14:paraId="58A1854A" w14:textId="605B257F" w:rsidR="00782B9F" w:rsidRDefault="00782B9F" w:rsidP="00782B9F">
      <w:pPr>
        <w:widowControl w:val="0"/>
        <w:numPr>
          <w:ilvl w:val="0"/>
          <w:numId w:val="10"/>
        </w:numPr>
        <w:spacing w:after="0"/>
        <w:ind w:left="426"/>
        <w:jc w:val="both"/>
        <w:rPr>
          <w:rFonts w:ascii="Times New Roman" w:hAnsi="Times New Roman"/>
          <w:sz w:val="22"/>
          <w:szCs w:val="22"/>
        </w:rPr>
      </w:pPr>
      <w:r w:rsidRPr="00782B9F">
        <w:rPr>
          <w:rFonts w:ascii="Times New Roman" w:hAnsi="Times New Roman"/>
          <w:b/>
          <w:bCs/>
          <w:sz w:val="22"/>
          <w:szCs w:val="22"/>
        </w:rPr>
        <w:t>For legal person</w:t>
      </w:r>
      <w:r w:rsidR="008547ED">
        <w:rPr>
          <w:rFonts w:ascii="Times New Roman" w:hAnsi="Times New Roman"/>
          <w:b/>
          <w:bCs/>
          <w:sz w:val="22"/>
          <w:szCs w:val="22"/>
        </w:rPr>
        <w:t xml:space="preserve"> tenderer</w:t>
      </w:r>
      <w:r w:rsidRPr="00782B9F">
        <w:rPr>
          <w:rFonts w:ascii="Times New Roman" w:hAnsi="Times New Roman"/>
          <w:sz w:val="22"/>
          <w:szCs w:val="22"/>
        </w:rPr>
        <w:t>: proposed budget shall present the total cost for the DDIP.</w:t>
      </w:r>
    </w:p>
    <w:p w14:paraId="59824E16" w14:textId="7E55F016" w:rsidR="00782B9F" w:rsidRDefault="00782B9F" w:rsidP="00782B9F">
      <w:pPr>
        <w:widowControl w:val="0"/>
        <w:numPr>
          <w:ilvl w:val="0"/>
          <w:numId w:val="10"/>
        </w:numPr>
        <w:spacing w:after="0"/>
        <w:ind w:left="426"/>
        <w:jc w:val="both"/>
        <w:rPr>
          <w:rFonts w:ascii="Times New Roman" w:hAnsi="Times New Roman"/>
          <w:sz w:val="22"/>
          <w:szCs w:val="22"/>
        </w:rPr>
      </w:pPr>
      <w:r w:rsidRPr="00782B9F">
        <w:rPr>
          <w:rFonts w:ascii="Times New Roman" w:hAnsi="Times New Roman"/>
          <w:b/>
          <w:bCs/>
          <w:sz w:val="22"/>
          <w:szCs w:val="22"/>
        </w:rPr>
        <w:t>For natural person</w:t>
      </w:r>
      <w:r w:rsidR="008547ED">
        <w:rPr>
          <w:rFonts w:ascii="Times New Roman" w:hAnsi="Times New Roman"/>
          <w:b/>
          <w:bCs/>
          <w:sz w:val="22"/>
          <w:szCs w:val="22"/>
        </w:rPr>
        <w:t xml:space="preserve"> tenderer</w:t>
      </w:r>
      <w:r w:rsidRPr="00782B9F">
        <w:rPr>
          <w:rFonts w:ascii="Times New Roman" w:hAnsi="Times New Roman"/>
          <w:sz w:val="22"/>
          <w:szCs w:val="22"/>
        </w:rPr>
        <w:t>: proposed budget shall present the net cost, all relevant taxes will be paid by the DDIP. For natural person, the price offered in this budget includes net fee and all other expenses that might occur during realisation of the tasks (accommodation, transport, food, phone costs, etc.).</w:t>
      </w:r>
    </w:p>
    <w:sectPr w:rsidR="00782B9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F550B0" w14:textId="77777777" w:rsidR="008C70B4" w:rsidRDefault="008C70B4">
      <w:r>
        <w:separator/>
      </w:r>
    </w:p>
  </w:endnote>
  <w:endnote w:type="continuationSeparator" w:id="0">
    <w:p w14:paraId="4B164E44" w14:textId="77777777" w:rsidR="008C70B4" w:rsidRDefault="008C7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8E44E" w14:textId="77777777" w:rsidR="000D79D4" w:rsidRDefault="000D79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06121" w14:textId="77777777" w:rsidR="00B13AA7" w:rsidRDefault="00B13AA7">
    <w:pPr>
      <w:pStyle w:val="Footer"/>
      <w:tabs>
        <w:tab w:val="clear" w:pos="4320"/>
        <w:tab w:val="clear" w:pos="8640"/>
        <w:tab w:val="center" w:pos="4820"/>
        <w:tab w:val="right" w:pos="9639"/>
      </w:tabs>
      <w:spacing w:after="0"/>
      <w:rPr>
        <w:i/>
      </w:rPr>
    </w:pPr>
    <w:r>
      <w:rPr>
        <w:sz w:val="16"/>
      </w:rPr>
      <w:tab/>
    </w:r>
  </w:p>
  <w:p w14:paraId="4A9AE47D" w14:textId="77777777" w:rsidR="00B13AA7" w:rsidRDefault="00B13AA7">
    <w:pPr>
      <w:pStyle w:val="Footer"/>
      <w:spacing w:after="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BC9D0" w14:textId="77777777" w:rsidR="0028253B" w:rsidRPr="00EC1277" w:rsidRDefault="00935FAE" w:rsidP="00EB71F4">
    <w:pPr>
      <w:pStyle w:val="Footer"/>
      <w:tabs>
        <w:tab w:val="clear" w:pos="4320"/>
        <w:tab w:val="clear" w:pos="8640"/>
        <w:tab w:val="right" w:pos="9498"/>
        <w:tab w:val="right" w:pos="14601"/>
      </w:tabs>
      <w:spacing w:before="120" w:after="0"/>
      <w:rPr>
        <w:rFonts w:ascii="Times New Roman" w:hAnsi="Times New Roman"/>
        <w:sz w:val="18"/>
        <w:szCs w:val="18"/>
        <w:lang w:val="en-US"/>
      </w:rPr>
    </w:pPr>
    <w:r w:rsidRPr="00935FAE">
      <w:rPr>
        <w:rFonts w:ascii="Times New Roman" w:hAnsi="Times New Roman"/>
        <w:b/>
        <w:snapToGrid w:val="0"/>
        <w:sz w:val="18"/>
        <w:szCs w:val="18"/>
      </w:rPr>
      <w:t>July 2019</w:t>
    </w:r>
    <w:r w:rsidR="00103129" w:rsidRPr="00EC1277">
      <w:rPr>
        <w:rFonts w:ascii="Times New Roman" w:hAnsi="Times New Roman"/>
        <w:sz w:val="18"/>
        <w:szCs w:val="18"/>
        <w:lang w:val="en-US"/>
      </w:rPr>
      <w:tab/>
    </w:r>
    <w:r w:rsidR="0028253B" w:rsidRPr="00EC1277">
      <w:rPr>
        <w:rFonts w:ascii="Times New Roman" w:hAnsi="Times New Roman"/>
        <w:sz w:val="18"/>
        <w:szCs w:val="18"/>
        <w:lang w:val="en-US"/>
      </w:rPr>
      <w:t xml:space="preserve">Page </w:t>
    </w:r>
    <w:r w:rsidR="0028253B" w:rsidRPr="005A6573">
      <w:rPr>
        <w:rFonts w:ascii="Times New Roman" w:hAnsi="Times New Roman"/>
        <w:sz w:val="18"/>
        <w:szCs w:val="18"/>
        <w:lang w:val="fr-BE"/>
      </w:rPr>
      <w:fldChar w:fldCharType="begin"/>
    </w:r>
    <w:r w:rsidR="0028253B" w:rsidRPr="00EC1277">
      <w:rPr>
        <w:rFonts w:ascii="Times New Roman" w:hAnsi="Times New Roman"/>
        <w:sz w:val="18"/>
        <w:szCs w:val="18"/>
        <w:lang w:val="en-US"/>
      </w:rPr>
      <w:instrText xml:space="preserve"> PAGE </w:instrText>
    </w:r>
    <w:r w:rsidR="0028253B" w:rsidRPr="005A6573">
      <w:rPr>
        <w:rFonts w:ascii="Times New Roman" w:hAnsi="Times New Roman"/>
        <w:sz w:val="18"/>
        <w:szCs w:val="18"/>
        <w:lang w:val="fr-BE"/>
      </w:rPr>
      <w:fldChar w:fldCharType="separate"/>
    </w:r>
    <w:r>
      <w:rPr>
        <w:rFonts w:ascii="Times New Roman" w:hAnsi="Times New Roman"/>
        <w:noProof/>
        <w:sz w:val="18"/>
        <w:szCs w:val="18"/>
        <w:lang w:val="en-US"/>
      </w:rPr>
      <w:t>1</w:t>
    </w:r>
    <w:r w:rsidR="0028253B" w:rsidRPr="005A6573">
      <w:rPr>
        <w:rFonts w:ascii="Times New Roman" w:hAnsi="Times New Roman"/>
        <w:sz w:val="18"/>
        <w:szCs w:val="18"/>
        <w:lang w:val="fr-BE"/>
      </w:rPr>
      <w:fldChar w:fldCharType="end"/>
    </w:r>
    <w:r w:rsidR="0028253B" w:rsidRPr="00EC1277">
      <w:rPr>
        <w:rFonts w:ascii="Times New Roman" w:hAnsi="Times New Roman"/>
        <w:sz w:val="18"/>
        <w:szCs w:val="18"/>
        <w:lang w:val="en-US"/>
      </w:rPr>
      <w:t xml:space="preserve"> of </w:t>
    </w:r>
    <w:r w:rsidR="0028253B" w:rsidRPr="005A6573">
      <w:rPr>
        <w:rFonts w:ascii="Times New Roman" w:hAnsi="Times New Roman"/>
        <w:sz w:val="18"/>
        <w:szCs w:val="18"/>
        <w:lang w:val="fr-BE"/>
      </w:rPr>
      <w:fldChar w:fldCharType="begin"/>
    </w:r>
    <w:r w:rsidR="0028253B" w:rsidRPr="00EC1277">
      <w:rPr>
        <w:rFonts w:ascii="Times New Roman" w:hAnsi="Times New Roman"/>
        <w:sz w:val="18"/>
        <w:szCs w:val="18"/>
        <w:lang w:val="en-US"/>
      </w:rPr>
      <w:instrText xml:space="preserve"> NUMPAGES </w:instrText>
    </w:r>
    <w:r w:rsidR="0028253B" w:rsidRPr="005A6573">
      <w:rPr>
        <w:rFonts w:ascii="Times New Roman" w:hAnsi="Times New Roman"/>
        <w:sz w:val="18"/>
        <w:szCs w:val="18"/>
        <w:lang w:val="fr-BE"/>
      </w:rPr>
      <w:fldChar w:fldCharType="separate"/>
    </w:r>
    <w:r>
      <w:rPr>
        <w:rFonts w:ascii="Times New Roman" w:hAnsi="Times New Roman"/>
        <w:noProof/>
        <w:sz w:val="18"/>
        <w:szCs w:val="18"/>
        <w:lang w:val="en-US"/>
      </w:rPr>
      <w:t>1</w:t>
    </w:r>
    <w:r w:rsidR="0028253B" w:rsidRPr="005A6573">
      <w:rPr>
        <w:rFonts w:ascii="Times New Roman" w:hAnsi="Times New Roman"/>
        <w:sz w:val="18"/>
        <w:szCs w:val="18"/>
        <w:lang w:val="fr-BE"/>
      </w:rPr>
      <w:fldChar w:fldCharType="end"/>
    </w:r>
  </w:p>
  <w:p w14:paraId="73BA0FA5" w14:textId="12D60A56" w:rsidR="00103129" w:rsidRPr="00EC1277" w:rsidRDefault="0028253B" w:rsidP="00103129">
    <w:pPr>
      <w:pStyle w:val="Footer"/>
      <w:tabs>
        <w:tab w:val="clear" w:pos="4320"/>
        <w:tab w:val="clear" w:pos="8640"/>
        <w:tab w:val="right" w:pos="9498"/>
        <w:tab w:val="right" w:pos="14601"/>
      </w:tabs>
      <w:spacing w:after="0"/>
      <w:rPr>
        <w:rFonts w:ascii="Times New Roman" w:hAnsi="Times New Roman"/>
        <w:i/>
        <w:sz w:val="18"/>
        <w:szCs w:val="18"/>
        <w:lang w:val="en-US"/>
      </w:rPr>
    </w:pPr>
    <w:r w:rsidRPr="005A6573">
      <w:rPr>
        <w:rStyle w:val="PageNumber"/>
        <w:rFonts w:ascii="Times New Roman" w:hAnsi="Times New Roman"/>
        <w:sz w:val="18"/>
        <w:szCs w:val="18"/>
      </w:rPr>
      <w:fldChar w:fldCharType="begin"/>
    </w:r>
    <w:r w:rsidRPr="005A6573">
      <w:rPr>
        <w:rStyle w:val="PageNumber"/>
        <w:rFonts w:ascii="Times New Roman" w:hAnsi="Times New Roman"/>
        <w:sz w:val="18"/>
        <w:szCs w:val="18"/>
      </w:rPr>
      <w:instrText xml:space="preserve"> FILENAME </w:instrText>
    </w:r>
    <w:r w:rsidRPr="005A6573">
      <w:rPr>
        <w:rStyle w:val="PageNumber"/>
        <w:rFonts w:ascii="Times New Roman" w:hAnsi="Times New Roman"/>
        <w:sz w:val="18"/>
        <w:szCs w:val="18"/>
      </w:rPr>
      <w:fldChar w:fldCharType="separate"/>
    </w:r>
    <w:r w:rsidR="00667121">
      <w:rPr>
        <w:rStyle w:val="PageNumber"/>
        <w:rFonts w:ascii="Times New Roman" w:hAnsi="Times New Roman"/>
        <w:noProof/>
        <w:sz w:val="18"/>
        <w:szCs w:val="18"/>
      </w:rPr>
      <w:t>07_Budget_b8i1_annexvbudgetglobal_en.docx</w:t>
    </w:r>
    <w:r w:rsidRPr="005A657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AC2A8E" w14:textId="77777777" w:rsidR="008C70B4" w:rsidRDefault="008C70B4">
      <w:r>
        <w:separator/>
      </w:r>
    </w:p>
  </w:footnote>
  <w:footnote w:type="continuationSeparator" w:id="0">
    <w:p w14:paraId="74216A18" w14:textId="77777777" w:rsidR="008C70B4" w:rsidRDefault="008C70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486DD" w14:textId="77777777" w:rsidR="000D79D4" w:rsidRDefault="000D79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6637B" w14:textId="77777777" w:rsidR="000D79D4" w:rsidRDefault="000D79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8625B" w14:textId="77777777" w:rsidR="000D79D4" w:rsidRDefault="000D79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1264911"/>
    <w:multiLevelType w:val="hybridMultilevel"/>
    <w:tmpl w:val="C932284A"/>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74D2167"/>
    <w:multiLevelType w:val="hybridMultilevel"/>
    <w:tmpl w:val="3EB4D10A"/>
    <w:lvl w:ilvl="0" w:tplc="EE6E9F50">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7"/>
  </w:num>
  <w:num w:numId="3">
    <w:abstractNumId w:val="1"/>
  </w:num>
  <w:num w:numId="4">
    <w:abstractNumId w:val="9"/>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5F7F33"/>
    <w:rsid w:val="00066B83"/>
    <w:rsid w:val="00077C67"/>
    <w:rsid w:val="000D048A"/>
    <w:rsid w:val="000D2683"/>
    <w:rsid w:val="000D79D4"/>
    <w:rsid w:val="00103129"/>
    <w:rsid w:val="00132212"/>
    <w:rsid w:val="00146048"/>
    <w:rsid w:val="00174F78"/>
    <w:rsid w:val="0018588D"/>
    <w:rsid w:val="001A2D00"/>
    <w:rsid w:val="001B35AF"/>
    <w:rsid w:val="001D269E"/>
    <w:rsid w:val="002619BE"/>
    <w:rsid w:val="0028253B"/>
    <w:rsid w:val="002B1FF1"/>
    <w:rsid w:val="002F0CB0"/>
    <w:rsid w:val="002F24B6"/>
    <w:rsid w:val="002F4F9F"/>
    <w:rsid w:val="003660CB"/>
    <w:rsid w:val="00366D24"/>
    <w:rsid w:val="00384E1A"/>
    <w:rsid w:val="00397F06"/>
    <w:rsid w:val="003C18B2"/>
    <w:rsid w:val="003C6FBE"/>
    <w:rsid w:val="003D13B3"/>
    <w:rsid w:val="004112E6"/>
    <w:rsid w:val="00411C17"/>
    <w:rsid w:val="004925CE"/>
    <w:rsid w:val="004A306D"/>
    <w:rsid w:val="00522D92"/>
    <w:rsid w:val="00530F86"/>
    <w:rsid w:val="00576E3D"/>
    <w:rsid w:val="005A6573"/>
    <w:rsid w:val="005F7632"/>
    <w:rsid w:val="005F7F33"/>
    <w:rsid w:val="00610773"/>
    <w:rsid w:val="0062745D"/>
    <w:rsid w:val="006464CC"/>
    <w:rsid w:val="00650185"/>
    <w:rsid w:val="00667121"/>
    <w:rsid w:val="006B54AB"/>
    <w:rsid w:val="006E6D3B"/>
    <w:rsid w:val="00763E73"/>
    <w:rsid w:val="00775F60"/>
    <w:rsid w:val="00780293"/>
    <w:rsid w:val="00782B9F"/>
    <w:rsid w:val="007A7550"/>
    <w:rsid w:val="007B6D78"/>
    <w:rsid w:val="007E26C9"/>
    <w:rsid w:val="00804F30"/>
    <w:rsid w:val="008547ED"/>
    <w:rsid w:val="00872332"/>
    <w:rsid w:val="00876D3F"/>
    <w:rsid w:val="008B344D"/>
    <w:rsid w:val="008C70B4"/>
    <w:rsid w:val="008D00E9"/>
    <w:rsid w:val="00935FAE"/>
    <w:rsid w:val="009365F0"/>
    <w:rsid w:val="00984CBB"/>
    <w:rsid w:val="0099246D"/>
    <w:rsid w:val="009D22A3"/>
    <w:rsid w:val="009E0741"/>
    <w:rsid w:val="009E4E09"/>
    <w:rsid w:val="009F4CCF"/>
    <w:rsid w:val="00A11BC2"/>
    <w:rsid w:val="00A16A54"/>
    <w:rsid w:val="00A17385"/>
    <w:rsid w:val="00A65B97"/>
    <w:rsid w:val="00A70FCF"/>
    <w:rsid w:val="00A71DC6"/>
    <w:rsid w:val="00A80752"/>
    <w:rsid w:val="00A91C05"/>
    <w:rsid w:val="00AF1C4C"/>
    <w:rsid w:val="00AF6A9B"/>
    <w:rsid w:val="00B13AA7"/>
    <w:rsid w:val="00B42885"/>
    <w:rsid w:val="00B5590A"/>
    <w:rsid w:val="00B67E6A"/>
    <w:rsid w:val="00B91FFB"/>
    <w:rsid w:val="00BC3D17"/>
    <w:rsid w:val="00C30894"/>
    <w:rsid w:val="00CD0B6C"/>
    <w:rsid w:val="00CE102E"/>
    <w:rsid w:val="00D01000"/>
    <w:rsid w:val="00D22D85"/>
    <w:rsid w:val="00D42DFE"/>
    <w:rsid w:val="00DA26FF"/>
    <w:rsid w:val="00DF1CC1"/>
    <w:rsid w:val="00E12AD9"/>
    <w:rsid w:val="00E52A7A"/>
    <w:rsid w:val="00E5421E"/>
    <w:rsid w:val="00E66B56"/>
    <w:rsid w:val="00E96F62"/>
    <w:rsid w:val="00EB71F4"/>
    <w:rsid w:val="00EC1277"/>
    <w:rsid w:val="00ED3BC3"/>
    <w:rsid w:val="00ED5444"/>
    <w:rsid w:val="00F02228"/>
    <w:rsid w:val="00F02772"/>
    <w:rsid w:val="00F21813"/>
    <w:rsid w:val="00F32DCE"/>
    <w:rsid w:val="00FA7274"/>
    <w:rsid w:val="00FC68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C121C4"/>
  <w15:chartTrackingRefBased/>
  <w15:docId w15:val="{D08AB849-6EB2-41F2-A6E9-DB60DA3CB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paragraph" w:styleId="BalloonText">
    <w:name w:val="Balloon Text"/>
    <w:basedOn w:val="Normal"/>
    <w:semiHidden/>
    <w:rsid w:val="00103129"/>
    <w:rPr>
      <w:rFonts w:ascii="Tahoma" w:hAnsi="Tahoma" w:cs="Tahoma"/>
      <w:sz w:val="16"/>
      <w:szCs w:val="16"/>
    </w:rPr>
  </w:style>
  <w:style w:type="paragraph" w:styleId="Revision">
    <w:name w:val="Revision"/>
    <w:hidden/>
    <w:uiPriority w:val="99"/>
    <w:semiHidden/>
    <w:rsid w:val="00E12AD9"/>
    <w:rPr>
      <w:rFonts w:ascii="Arial" w:hAnsi="Arial"/>
      <w:lang w:val="en-GB" w:eastAsia="en-GB"/>
    </w:rPr>
  </w:style>
  <w:style w:type="table" w:styleId="TableGrid">
    <w:name w:val="Table Grid"/>
    <w:basedOn w:val="TableNormal"/>
    <w:rsid w:val="00782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328</Words>
  <Characters>1874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BOUCARD Damien (DEVCO)</dc:creator>
  <cp:keywords/>
  <cp:lastModifiedBy>Salih Alispahic</cp:lastModifiedBy>
  <cp:revision>9</cp:revision>
  <cp:lastPrinted>2006-01-04T13:01:00Z</cp:lastPrinted>
  <dcterms:created xsi:type="dcterms:W3CDTF">2018-12-18T11:17:00Z</dcterms:created>
  <dcterms:modified xsi:type="dcterms:W3CDTF">2020-07-23T07:17:00Z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195984513</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ies>
</file>